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A9C9">
      <w:pPr>
        <w:rPr>
          <w:rFonts w:hint="eastAsia" w:ascii="微软雅黑" w:hAnsi="微软雅黑" w:eastAsia="微软雅黑"/>
        </w:rPr>
      </w:pPr>
      <w:r>
        <w:rPr>
          <w:rFonts w:hint="eastAsia" w:ascii="微软雅黑" w:hAnsi="微软雅黑" w:eastAsia="微软雅黑"/>
        </w:rPr>
        <w:t>附件2</w:t>
      </w:r>
    </w:p>
    <w:p w14:paraId="4BFAED99">
      <w:pPr>
        <w:jc w:val="center"/>
        <w:rPr>
          <w:rFonts w:hint="eastAsia" w:ascii="微软雅黑" w:hAnsi="微软雅黑" w:eastAsia="微软雅黑"/>
        </w:rPr>
      </w:pPr>
      <w:r>
        <w:rPr>
          <w:rFonts w:hint="eastAsia" w:ascii="微软雅黑" w:hAnsi="微软雅黑" w:eastAsia="微软雅黑"/>
        </w:rPr>
        <w:t>南昌大学</w:t>
      </w:r>
      <w:r>
        <w:rPr>
          <w:rFonts w:hint="eastAsia" w:ascii="微软雅黑" w:hAnsi="微软雅黑" w:eastAsia="微软雅黑"/>
          <w:u w:val="single"/>
        </w:rPr>
        <w:t xml:space="preserve">  </w:t>
      </w:r>
      <w:r>
        <w:rPr>
          <w:rFonts w:hint="eastAsia" w:ascii="微软雅黑" w:hAnsi="微软雅黑" w:eastAsia="微软雅黑"/>
          <w:u w:val="single"/>
          <w:lang w:val="en-US" w:eastAsia="zh-CN"/>
        </w:rPr>
        <w:t>2026</w:t>
      </w:r>
      <w:r>
        <w:rPr>
          <w:rFonts w:hint="eastAsia" w:ascii="微软雅黑" w:hAnsi="微软雅黑" w:eastAsia="微软雅黑"/>
          <w:u w:val="single"/>
        </w:rPr>
        <w:t xml:space="preserve">  </w:t>
      </w:r>
      <w:r>
        <w:rPr>
          <w:rFonts w:hint="eastAsia" w:ascii="微软雅黑" w:hAnsi="微软雅黑" w:eastAsia="微软雅黑"/>
        </w:rPr>
        <w:t>届本科生毕业论文（设计）答辩信息公示表</w:t>
      </w:r>
    </w:p>
    <w:p w14:paraId="00810D97">
      <w:pPr>
        <w:rPr>
          <w:rFonts w:hint="default" w:ascii="微软雅黑" w:hAnsi="微软雅黑" w:eastAsia="微软雅黑"/>
          <w:lang w:val="en-US" w:eastAsia="zh-CN"/>
        </w:rPr>
      </w:pPr>
      <w:r>
        <w:rPr>
          <w:rFonts w:hint="eastAsia" w:ascii="微软雅黑" w:hAnsi="微软雅黑" w:eastAsia="微软雅黑"/>
        </w:rPr>
        <w:t>学院：</w:t>
      </w:r>
      <w:r>
        <w:rPr>
          <w:rFonts w:hint="eastAsia" w:ascii="微软雅黑" w:hAnsi="微软雅黑" w:eastAsia="微软雅黑"/>
          <w:lang w:val="en-US" w:eastAsia="zh-CN"/>
        </w:rPr>
        <w:t>体育学院</w:t>
      </w:r>
      <w:r>
        <w:rPr>
          <w:rFonts w:hint="eastAsia" w:ascii="微软雅黑" w:hAnsi="微软雅黑" w:eastAsia="微软雅黑"/>
        </w:rPr>
        <w:t xml:space="preserve">     专业： </w:t>
      </w:r>
      <w:r>
        <w:rPr>
          <w:rFonts w:hint="eastAsia" w:ascii="微软雅黑" w:hAnsi="微软雅黑" w:eastAsia="微软雅黑"/>
          <w:lang w:val="en-US" w:eastAsia="zh-CN"/>
        </w:rPr>
        <w:t xml:space="preserve">体育教育 运动训练 </w:t>
      </w:r>
      <w:r>
        <w:rPr>
          <w:rFonts w:hint="eastAsia" w:ascii="微软雅黑" w:hAnsi="微软雅黑" w:eastAsia="微软雅黑"/>
        </w:rPr>
        <w:t xml:space="preserve"> </w:t>
      </w:r>
      <w:r>
        <w:rPr>
          <w:rFonts w:hint="eastAsia" w:ascii="微软雅黑" w:hAnsi="微软雅黑" w:eastAsia="微软雅黑"/>
          <w:lang w:val="en-US" w:eastAsia="zh-CN"/>
        </w:rPr>
        <w:t xml:space="preserve">    </w:t>
      </w:r>
      <w:r>
        <w:rPr>
          <w:rFonts w:hint="eastAsia" w:ascii="微软雅黑" w:hAnsi="微软雅黑" w:eastAsia="微软雅黑"/>
        </w:rPr>
        <w:t>班级:</w:t>
      </w:r>
      <w:r>
        <w:rPr>
          <w:rFonts w:hint="eastAsia" w:ascii="微软雅黑" w:hAnsi="微软雅黑" w:eastAsia="微软雅黑"/>
          <w:lang w:val="en-US" w:eastAsia="zh-CN"/>
        </w:rPr>
        <w:t>体教221、222运训221、222</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225"/>
        <w:gridCol w:w="495"/>
        <w:gridCol w:w="450"/>
        <w:gridCol w:w="630"/>
        <w:gridCol w:w="720"/>
        <w:gridCol w:w="540"/>
        <w:gridCol w:w="1260"/>
        <w:gridCol w:w="1080"/>
        <w:gridCol w:w="1524"/>
      </w:tblGrid>
      <w:tr w14:paraId="1546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noWrap w:val="0"/>
            <w:vAlign w:val="top"/>
          </w:tcPr>
          <w:p w14:paraId="7771C2CA">
            <w:pPr>
              <w:rPr>
                <w:rFonts w:hint="eastAsia" w:ascii="微软雅黑" w:hAnsi="微软雅黑" w:eastAsia="微软雅黑"/>
              </w:rPr>
            </w:pPr>
            <w:r>
              <w:rPr>
                <w:rFonts w:hint="eastAsia" w:ascii="微软雅黑" w:hAnsi="微软雅黑" w:eastAsia="微软雅黑"/>
              </w:rPr>
              <w:t>答辩组号</w:t>
            </w:r>
          </w:p>
        </w:tc>
        <w:tc>
          <w:tcPr>
            <w:tcW w:w="1800" w:type="dxa"/>
            <w:gridSpan w:val="4"/>
            <w:noWrap w:val="0"/>
            <w:vAlign w:val="top"/>
          </w:tcPr>
          <w:p w14:paraId="35E51879">
            <w:pPr>
              <w:rPr>
                <w:rFonts w:hint="eastAsia" w:ascii="微软雅黑" w:hAnsi="微软雅黑" w:eastAsia="微软雅黑"/>
                <w:lang w:val="en-US" w:eastAsia="zh-CN"/>
              </w:rPr>
            </w:pPr>
            <w:r>
              <w:rPr>
                <w:rFonts w:hint="eastAsia" w:ascii="微软雅黑" w:hAnsi="微软雅黑" w:eastAsia="微软雅黑"/>
                <w:lang w:val="en-US" w:eastAsia="zh-CN"/>
              </w:rPr>
              <w:t>第一组</w:t>
            </w:r>
          </w:p>
        </w:tc>
        <w:tc>
          <w:tcPr>
            <w:tcW w:w="1260" w:type="dxa"/>
            <w:gridSpan w:val="2"/>
            <w:noWrap w:val="0"/>
            <w:vAlign w:val="top"/>
          </w:tcPr>
          <w:p w14:paraId="44AED3B4">
            <w:pPr>
              <w:rPr>
                <w:rFonts w:hint="eastAsia" w:ascii="微软雅黑" w:hAnsi="微软雅黑" w:eastAsia="微软雅黑"/>
              </w:rPr>
            </w:pPr>
            <w:r>
              <w:rPr>
                <w:rFonts w:hint="eastAsia" w:ascii="微软雅黑" w:hAnsi="微软雅黑" w:eastAsia="微软雅黑"/>
              </w:rPr>
              <w:t>答辩时间</w:t>
            </w:r>
          </w:p>
        </w:tc>
        <w:tc>
          <w:tcPr>
            <w:tcW w:w="1260" w:type="dxa"/>
            <w:noWrap w:val="0"/>
            <w:vAlign w:val="top"/>
          </w:tcPr>
          <w:p w14:paraId="478EE495">
            <w:pPr>
              <w:rPr>
                <w:rFonts w:hint="default" w:ascii="微软雅黑" w:hAnsi="微软雅黑" w:eastAsia="微软雅黑"/>
                <w:lang w:val="en-US" w:eastAsia="zh-CN"/>
              </w:rPr>
            </w:pPr>
            <w:r>
              <w:rPr>
                <w:rFonts w:hint="eastAsia" w:ascii="微软雅黑" w:hAnsi="微软雅黑" w:eastAsia="微软雅黑"/>
                <w:lang w:val="en-US" w:eastAsia="zh-CN"/>
              </w:rPr>
              <w:t>2026.5.24</w:t>
            </w:r>
          </w:p>
        </w:tc>
        <w:tc>
          <w:tcPr>
            <w:tcW w:w="1080" w:type="dxa"/>
            <w:noWrap w:val="0"/>
            <w:vAlign w:val="top"/>
          </w:tcPr>
          <w:p w14:paraId="1BD0AE63">
            <w:pPr>
              <w:rPr>
                <w:rFonts w:hint="eastAsia" w:ascii="微软雅黑" w:hAnsi="微软雅黑" w:eastAsia="微软雅黑"/>
              </w:rPr>
            </w:pPr>
            <w:r>
              <w:rPr>
                <w:rFonts w:hint="eastAsia" w:ascii="微软雅黑" w:hAnsi="微软雅黑" w:eastAsia="微软雅黑"/>
              </w:rPr>
              <w:t>答辩地点</w:t>
            </w:r>
          </w:p>
        </w:tc>
        <w:tc>
          <w:tcPr>
            <w:tcW w:w="1524" w:type="dxa"/>
            <w:noWrap w:val="0"/>
            <w:vAlign w:val="top"/>
          </w:tcPr>
          <w:p w14:paraId="427BA362">
            <w:pPr>
              <w:rPr>
                <w:rFonts w:hint="default" w:ascii="微软雅黑" w:hAnsi="微软雅黑" w:eastAsia="微软雅黑"/>
                <w:lang w:val="en-US" w:eastAsia="zh-CN"/>
              </w:rPr>
            </w:pPr>
            <w:r>
              <w:rPr>
                <w:rFonts w:hint="eastAsia" w:ascii="微软雅黑" w:hAnsi="微软雅黑" w:eastAsia="微软雅黑"/>
                <w:lang w:val="en-US" w:eastAsia="zh-CN"/>
              </w:rPr>
              <w:t>慧源楼212</w:t>
            </w:r>
          </w:p>
        </w:tc>
      </w:tr>
      <w:tr w14:paraId="43B4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noWrap w:val="0"/>
            <w:vAlign w:val="top"/>
          </w:tcPr>
          <w:p w14:paraId="43328CA5">
            <w:pPr>
              <w:rPr>
                <w:rFonts w:hint="eastAsia" w:ascii="微软雅黑" w:hAnsi="微软雅黑" w:eastAsia="微软雅黑"/>
              </w:rPr>
            </w:pPr>
            <w:r>
              <w:rPr>
                <w:rFonts w:hint="eastAsia" w:ascii="微软雅黑" w:hAnsi="微软雅黑" w:eastAsia="微软雅黑"/>
              </w:rPr>
              <w:t>答辩委员会</w:t>
            </w:r>
          </w:p>
        </w:tc>
        <w:tc>
          <w:tcPr>
            <w:tcW w:w="720" w:type="dxa"/>
            <w:gridSpan w:val="2"/>
            <w:noWrap w:val="0"/>
            <w:vAlign w:val="top"/>
          </w:tcPr>
          <w:p w14:paraId="302FB95B">
            <w:pPr>
              <w:rPr>
                <w:rFonts w:hint="eastAsia" w:ascii="微软雅黑" w:hAnsi="微软雅黑" w:eastAsia="微软雅黑"/>
              </w:rPr>
            </w:pPr>
            <w:r>
              <w:rPr>
                <w:rFonts w:hint="eastAsia" w:ascii="微软雅黑" w:hAnsi="微软雅黑" w:eastAsia="微软雅黑"/>
              </w:rPr>
              <w:t>组长</w:t>
            </w:r>
          </w:p>
        </w:tc>
        <w:tc>
          <w:tcPr>
            <w:tcW w:w="1080" w:type="dxa"/>
            <w:gridSpan w:val="2"/>
            <w:noWrap w:val="0"/>
            <w:vAlign w:val="top"/>
          </w:tcPr>
          <w:p w14:paraId="6E8F0DE3">
            <w:pPr>
              <w:rPr>
                <w:rFonts w:hint="eastAsia" w:ascii="微软雅黑" w:hAnsi="微软雅黑" w:eastAsia="微软雅黑"/>
              </w:rPr>
            </w:pPr>
            <w:r>
              <w:rPr>
                <w:rFonts w:hint="eastAsia" w:ascii="微软雅黑" w:hAnsi="微软雅黑" w:eastAsia="微软雅黑"/>
                <w:lang w:val="en-US" w:eastAsia="zh-CN"/>
              </w:rPr>
              <w:t>周明星</w:t>
            </w:r>
          </w:p>
        </w:tc>
        <w:tc>
          <w:tcPr>
            <w:tcW w:w="720" w:type="dxa"/>
            <w:noWrap w:val="0"/>
            <w:vAlign w:val="top"/>
          </w:tcPr>
          <w:p w14:paraId="4B354009">
            <w:pPr>
              <w:rPr>
                <w:rFonts w:hint="eastAsia" w:ascii="微软雅黑" w:hAnsi="微软雅黑" w:eastAsia="微软雅黑"/>
              </w:rPr>
            </w:pPr>
            <w:r>
              <w:rPr>
                <w:rFonts w:hint="eastAsia" w:ascii="微软雅黑" w:hAnsi="微软雅黑" w:eastAsia="微软雅黑"/>
              </w:rPr>
              <w:t>成员</w:t>
            </w:r>
          </w:p>
        </w:tc>
        <w:tc>
          <w:tcPr>
            <w:tcW w:w="4404" w:type="dxa"/>
            <w:gridSpan w:val="4"/>
            <w:noWrap w:val="0"/>
            <w:vAlign w:val="top"/>
          </w:tcPr>
          <w:p w14:paraId="72826205">
            <w:pPr>
              <w:rPr>
                <w:rFonts w:hint="eastAsia" w:ascii="微软雅黑" w:hAnsi="微软雅黑" w:eastAsia="微软雅黑"/>
              </w:rPr>
            </w:pPr>
            <w:r>
              <w:rPr>
                <w:rFonts w:hint="eastAsia" w:ascii="微软雅黑" w:hAnsi="微软雅黑" w:eastAsia="微软雅黑"/>
                <w:lang w:val="en-US" w:eastAsia="zh-CN"/>
              </w:rPr>
              <w:t>王欣、黄晓晓、周超群、徐岩</w:t>
            </w:r>
          </w:p>
        </w:tc>
      </w:tr>
      <w:tr w14:paraId="141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11"/>
            <w:noWrap w:val="0"/>
            <w:vAlign w:val="top"/>
          </w:tcPr>
          <w:p w14:paraId="519A4626">
            <w:pPr>
              <w:rPr>
                <w:rFonts w:hint="eastAsia" w:ascii="微软雅黑" w:hAnsi="微软雅黑" w:eastAsia="微软雅黑"/>
              </w:rPr>
            </w:pPr>
          </w:p>
        </w:tc>
      </w:tr>
      <w:tr w14:paraId="00A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F3773F8">
            <w:pPr>
              <w:ind w:left="42" w:leftChars="0" w:hanging="42" w:firstLineChars="0"/>
              <w:jc w:val="center"/>
              <w:rPr>
                <w:rFonts w:hint="eastAsia" w:ascii="微软雅黑" w:hAnsi="微软雅黑" w:eastAsia="微软雅黑"/>
              </w:rPr>
            </w:pPr>
            <w:r>
              <w:rPr>
                <w:rFonts w:hint="eastAsia" w:ascii="微软雅黑" w:hAnsi="微软雅黑" w:eastAsia="微软雅黑"/>
              </w:rPr>
              <w:t>序号</w:t>
            </w:r>
          </w:p>
        </w:tc>
        <w:tc>
          <w:tcPr>
            <w:tcW w:w="945" w:type="dxa"/>
            <w:gridSpan w:val="2"/>
            <w:noWrap w:val="0"/>
            <w:vAlign w:val="center"/>
          </w:tcPr>
          <w:p w14:paraId="5F5ABBC5">
            <w:pPr>
              <w:ind w:left="42" w:leftChars="0" w:firstLine="0" w:firstLineChars="0"/>
              <w:jc w:val="center"/>
              <w:rPr>
                <w:rFonts w:hint="eastAsia" w:ascii="微软雅黑" w:hAnsi="微软雅黑" w:eastAsia="微软雅黑"/>
              </w:rPr>
            </w:pPr>
            <w:r>
              <w:rPr>
                <w:rFonts w:hint="eastAsia" w:ascii="微软雅黑" w:hAnsi="微软雅黑" w:eastAsia="微软雅黑"/>
              </w:rPr>
              <w:t>姓名</w:t>
            </w:r>
          </w:p>
        </w:tc>
        <w:tc>
          <w:tcPr>
            <w:tcW w:w="945" w:type="dxa"/>
            <w:gridSpan w:val="2"/>
            <w:noWrap w:val="0"/>
            <w:vAlign w:val="center"/>
          </w:tcPr>
          <w:p w14:paraId="4C8C6001">
            <w:pPr>
              <w:ind w:left="42" w:leftChars="0" w:firstLine="0" w:firstLineChars="0"/>
              <w:jc w:val="center"/>
              <w:rPr>
                <w:rFonts w:hint="eastAsia" w:ascii="微软雅黑" w:hAnsi="微软雅黑" w:eastAsia="微软雅黑"/>
              </w:rPr>
            </w:pPr>
            <w:r>
              <w:rPr>
                <w:rFonts w:hint="eastAsia" w:ascii="微软雅黑" w:hAnsi="微软雅黑" w:eastAsia="微软雅黑"/>
              </w:rPr>
              <w:t>学号</w:t>
            </w:r>
          </w:p>
        </w:tc>
        <w:tc>
          <w:tcPr>
            <w:tcW w:w="3150" w:type="dxa"/>
            <w:gridSpan w:val="4"/>
            <w:noWrap w:val="0"/>
            <w:vAlign w:val="center"/>
          </w:tcPr>
          <w:p w14:paraId="78FE226C">
            <w:pPr>
              <w:ind w:left="42" w:leftChars="0" w:firstLine="0" w:firstLineChars="0"/>
              <w:jc w:val="center"/>
              <w:rPr>
                <w:rFonts w:hint="eastAsia" w:ascii="微软雅黑" w:hAnsi="微软雅黑" w:eastAsia="微软雅黑"/>
              </w:rPr>
            </w:pPr>
            <w:r>
              <w:rPr>
                <w:rFonts w:hint="eastAsia" w:ascii="微软雅黑" w:hAnsi="微软雅黑" w:eastAsia="微软雅黑"/>
              </w:rPr>
              <w:t>题目</w:t>
            </w:r>
          </w:p>
        </w:tc>
        <w:tc>
          <w:tcPr>
            <w:tcW w:w="2604" w:type="dxa"/>
            <w:gridSpan w:val="2"/>
            <w:noWrap w:val="0"/>
            <w:vAlign w:val="center"/>
          </w:tcPr>
          <w:p w14:paraId="59BF8D97">
            <w:pPr>
              <w:ind w:left="42" w:leftChars="0" w:firstLine="0" w:firstLineChars="0"/>
              <w:jc w:val="center"/>
              <w:rPr>
                <w:rFonts w:hint="eastAsia" w:ascii="微软雅黑" w:hAnsi="微软雅黑" w:eastAsia="微软雅黑"/>
              </w:rPr>
            </w:pPr>
            <w:r>
              <w:rPr>
                <w:rFonts w:hint="eastAsia" w:ascii="微软雅黑" w:hAnsi="微软雅黑" w:eastAsia="微软雅黑"/>
              </w:rPr>
              <w:t>指导教师</w:t>
            </w:r>
          </w:p>
        </w:tc>
      </w:tr>
      <w:tr w14:paraId="1D54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A46B542">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600D112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郑美玲</w:t>
            </w:r>
          </w:p>
        </w:tc>
        <w:tc>
          <w:tcPr>
            <w:tcW w:w="945" w:type="dxa"/>
            <w:gridSpan w:val="2"/>
            <w:noWrap w:val="0"/>
            <w:vAlign w:val="center"/>
          </w:tcPr>
          <w:p w14:paraId="3793E90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6202122012</w:t>
            </w:r>
          </w:p>
        </w:tc>
        <w:tc>
          <w:tcPr>
            <w:tcW w:w="3150" w:type="dxa"/>
            <w:gridSpan w:val="4"/>
            <w:noWrap w:val="0"/>
            <w:vAlign w:val="center"/>
          </w:tcPr>
          <w:p w14:paraId="5419AF35">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南昌市中考体育改革对初中体育教学的影响研究</w:t>
            </w:r>
          </w:p>
        </w:tc>
        <w:tc>
          <w:tcPr>
            <w:tcW w:w="2604" w:type="dxa"/>
            <w:gridSpan w:val="2"/>
            <w:noWrap w:val="0"/>
            <w:vAlign w:val="center"/>
          </w:tcPr>
          <w:p w14:paraId="44A4252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刘晓媛</w:t>
            </w:r>
          </w:p>
        </w:tc>
      </w:tr>
      <w:tr w14:paraId="524B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F4495E9">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7F2278A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颜嘉华</w:t>
            </w:r>
          </w:p>
        </w:tc>
        <w:tc>
          <w:tcPr>
            <w:tcW w:w="945" w:type="dxa"/>
            <w:gridSpan w:val="2"/>
            <w:noWrap w:val="0"/>
            <w:vAlign w:val="center"/>
          </w:tcPr>
          <w:p w14:paraId="0643368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6202122017</w:t>
            </w:r>
          </w:p>
        </w:tc>
        <w:tc>
          <w:tcPr>
            <w:tcW w:w="3150" w:type="dxa"/>
            <w:gridSpan w:val="4"/>
            <w:noWrap w:val="0"/>
            <w:vAlign w:val="center"/>
          </w:tcPr>
          <w:p w14:paraId="21640BD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体能游戏化教学在初中体育教学中应用效果研究</w:t>
            </w:r>
          </w:p>
        </w:tc>
        <w:tc>
          <w:tcPr>
            <w:tcW w:w="2604" w:type="dxa"/>
            <w:gridSpan w:val="2"/>
            <w:noWrap w:val="0"/>
            <w:vAlign w:val="center"/>
          </w:tcPr>
          <w:p w14:paraId="20B836A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秦琴</w:t>
            </w:r>
          </w:p>
        </w:tc>
      </w:tr>
      <w:tr w14:paraId="668C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140DA504">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48B64DAC">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李杰霖</w:t>
            </w:r>
          </w:p>
        </w:tc>
        <w:tc>
          <w:tcPr>
            <w:tcW w:w="945" w:type="dxa"/>
            <w:gridSpan w:val="2"/>
            <w:noWrap w:val="0"/>
            <w:vAlign w:val="center"/>
          </w:tcPr>
          <w:p w14:paraId="77CBD87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6202122019</w:t>
            </w:r>
          </w:p>
        </w:tc>
        <w:tc>
          <w:tcPr>
            <w:tcW w:w="3150" w:type="dxa"/>
            <w:gridSpan w:val="4"/>
            <w:noWrap w:val="0"/>
            <w:vAlign w:val="center"/>
          </w:tcPr>
          <w:p w14:paraId="242B884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信丰中学体育教学开展的现状问题及对策</w:t>
            </w:r>
          </w:p>
        </w:tc>
        <w:tc>
          <w:tcPr>
            <w:tcW w:w="2604" w:type="dxa"/>
            <w:gridSpan w:val="2"/>
            <w:noWrap w:val="0"/>
            <w:vAlign w:val="center"/>
          </w:tcPr>
          <w:p w14:paraId="12466EA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王道杰</w:t>
            </w:r>
          </w:p>
        </w:tc>
      </w:tr>
      <w:tr w14:paraId="5ECC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48DF19F">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5E3637B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章森元</w:t>
            </w:r>
          </w:p>
        </w:tc>
        <w:tc>
          <w:tcPr>
            <w:tcW w:w="945" w:type="dxa"/>
            <w:gridSpan w:val="2"/>
            <w:noWrap w:val="0"/>
            <w:vAlign w:val="center"/>
          </w:tcPr>
          <w:p w14:paraId="20627BC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6202122023</w:t>
            </w:r>
          </w:p>
        </w:tc>
        <w:tc>
          <w:tcPr>
            <w:tcW w:w="3150" w:type="dxa"/>
            <w:gridSpan w:val="4"/>
            <w:noWrap w:val="0"/>
            <w:vAlign w:val="center"/>
          </w:tcPr>
          <w:p w14:paraId="058A874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篮球技战术分析视角下体育教育专业学生临场决策能力的训练研究——以CUBAL篮球联赛清华大学为例</w:t>
            </w:r>
          </w:p>
        </w:tc>
        <w:tc>
          <w:tcPr>
            <w:tcW w:w="2604" w:type="dxa"/>
            <w:gridSpan w:val="2"/>
            <w:noWrap w:val="0"/>
            <w:vAlign w:val="center"/>
          </w:tcPr>
          <w:p w14:paraId="0ABD099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徐磊</w:t>
            </w:r>
          </w:p>
        </w:tc>
      </w:tr>
      <w:tr w14:paraId="1917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4DC3E74">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5F77341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王姝俨</w:t>
            </w:r>
          </w:p>
        </w:tc>
        <w:tc>
          <w:tcPr>
            <w:tcW w:w="945" w:type="dxa"/>
            <w:gridSpan w:val="2"/>
            <w:noWrap w:val="0"/>
            <w:vAlign w:val="center"/>
          </w:tcPr>
          <w:p w14:paraId="1006B049">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6202122024</w:t>
            </w:r>
          </w:p>
        </w:tc>
        <w:tc>
          <w:tcPr>
            <w:tcW w:w="3150" w:type="dxa"/>
            <w:gridSpan w:val="4"/>
            <w:noWrap w:val="0"/>
            <w:vAlign w:val="center"/>
          </w:tcPr>
          <w:p w14:paraId="768E65A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运动动机对南昌大学本科生自我效能感的影响研究</w:t>
            </w:r>
          </w:p>
        </w:tc>
        <w:tc>
          <w:tcPr>
            <w:tcW w:w="2604" w:type="dxa"/>
            <w:gridSpan w:val="2"/>
            <w:noWrap w:val="0"/>
            <w:vAlign w:val="center"/>
          </w:tcPr>
          <w:p w14:paraId="6BE952E4">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罗明凤</w:t>
            </w:r>
          </w:p>
        </w:tc>
      </w:tr>
      <w:tr w14:paraId="191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244A932">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5095ADF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孙圣缘</w:t>
            </w:r>
          </w:p>
        </w:tc>
        <w:tc>
          <w:tcPr>
            <w:tcW w:w="945" w:type="dxa"/>
            <w:gridSpan w:val="2"/>
            <w:noWrap w:val="0"/>
            <w:vAlign w:val="center"/>
          </w:tcPr>
          <w:p w14:paraId="1ED9934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6202122026</w:t>
            </w:r>
          </w:p>
        </w:tc>
        <w:tc>
          <w:tcPr>
            <w:tcW w:w="3150" w:type="dxa"/>
            <w:gridSpan w:val="4"/>
            <w:noWrap w:val="0"/>
            <w:vAlign w:val="center"/>
          </w:tcPr>
          <w:p w14:paraId="0321DE0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南京师范大学泰州学院2026届毕业生体育学院体育教育专业学生就业意向的调查及数据分析</w:t>
            </w:r>
          </w:p>
        </w:tc>
        <w:tc>
          <w:tcPr>
            <w:tcW w:w="2604" w:type="dxa"/>
            <w:gridSpan w:val="2"/>
            <w:noWrap w:val="0"/>
            <w:vAlign w:val="center"/>
          </w:tcPr>
          <w:p w14:paraId="14473659">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雷红如</w:t>
            </w:r>
          </w:p>
        </w:tc>
      </w:tr>
      <w:tr w14:paraId="2E6B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7D6B5FE">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5EB7ED4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王淑平</w:t>
            </w:r>
          </w:p>
        </w:tc>
        <w:tc>
          <w:tcPr>
            <w:tcW w:w="945" w:type="dxa"/>
            <w:gridSpan w:val="2"/>
            <w:noWrap w:val="0"/>
            <w:vAlign w:val="center"/>
          </w:tcPr>
          <w:p w14:paraId="46D7447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6202122028</w:t>
            </w:r>
          </w:p>
        </w:tc>
        <w:tc>
          <w:tcPr>
            <w:tcW w:w="3150" w:type="dxa"/>
            <w:gridSpan w:val="4"/>
            <w:noWrap w:val="0"/>
            <w:vAlign w:val="center"/>
          </w:tcPr>
          <w:p w14:paraId="0094F82C">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不同类型教学反馈对学生篮球投篮水平提升的影响研究</w:t>
            </w:r>
          </w:p>
        </w:tc>
        <w:tc>
          <w:tcPr>
            <w:tcW w:w="2604" w:type="dxa"/>
            <w:gridSpan w:val="2"/>
            <w:noWrap w:val="0"/>
            <w:vAlign w:val="center"/>
          </w:tcPr>
          <w:p w14:paraId="5F12019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齐书春</w:t>
            </w:r>
          </w:p>
        </w:tc>
      </w:tr>
      <w:tr w14:paraId="6DCD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EDDF61B">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6D8D7D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张昊楠</w:t>
            </w:r>
          </w:p>
        </w:tc>
        <w:tc>
          <w:tcPr>
            <w:tcW w:w="945" w:type="dxa"/>
            <w:gridSpan w:val="2"/>
            <w:noWrap w:val="0"/>
            <w:vAlign w:val="center"/>
          </w:tcPr>
          <w:p w14:paraId="27F3973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6202122031</w:t>
            </w:r>
          </w:p>
        </w:tc>
        <w:tc>
          <w:tcPr>
            <w:tcW w:w="3150" w:type="dxa"/>
            <w:gridSpan w:val="4"/>
            <w:noWrap w:val="0"/>
            <w:vAlign w:val="center"/>
          </w:tcPr>
          <w:p w14:paraId="6E7835A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南京市玄武高级中学排球运动开展的现状、问题及对策研究</w:t>
            </w:r>
          </w:p>
        </w:tc>
        <w:tc>
          <w:tcPr>
            <w:tcW w:w="2604" w:type="dxa"/>
            <w:gridSpan w:val="2"/>
            <w:noWrap w:val="0"/>
            <w:vAlign w:val="center"/>
          </w:tcPr>
          <w:p w14:paraId="1FBCF50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王惠敏</w:t>
            </w:r>
          </w:p>
        </w:tc>
      </w:tr>
      <w:tr w14:paraId="6ECA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D43A8A7">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65B5C29C">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王嘉俊</w:t>
            </w:r>
          </w:p>
        </w:tc>
        <w:tc>
          <w:tcPr>
            <w:tcW w:w="945" w:type="dxa"/>
            <w:gridSpan w:val="2"/>
            <w:noWrap w:val="0"/>
            <w:vAlign w:val="center"/>
          </w:tcPr>
          <w:p w14:paraId="4F01ADD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6202122032</w:t>
            </w:r>
          </w:p>
        </w:tc>
        <w:tc>
          <w:tcPr>
            <w:tcW w:w="3150" w:type="dxa"/>
            <w:gridSpan w:val="4"/>
            <w:noWrap w:val="0"/>
            <w:vAlign w:val="center"/>
          </w:tcPr>
          <w:p w14:paraId="0D25DC7E">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上饶市横峰县青板中心小学课后体育服务开展现状及对策研究</w:t>
            </w:r>
          </w:p>
        </w:tc>
        <w:tc>
          <w:tcPr>
            <w:tcW w:w="2604" w:type="dxa"/>
            <w:gridSpan w:val="2"/>
            <w:noWrap w:val="0"/>
            <w:vAlign w:val="center"/>
          </w:tcPr>
          <w:p w14:paraId="079DD29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卢怀飞</w:t>
            </w:r>
          </w:p>
        </w:tc>
      </w:tr>
      <w:tr w14:paraId="05F0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736841A">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3FE0996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季卓尔</w:t>
            </w:r>
          </w:p>
        </w:tc>
        <w:tc>
          <w:tcPr>
            <w:tcW w:w="945" w:type="dxa"/>
            <w:gridSpan w:val="2"/>
            <w:noWrap w:val="0"/>
            <w:vAlign w:val="center"/>
          </w:tcPr>
          <w:p w14:paraId="0AE129A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6202122036</w:t>
            </w:r>
          </w:p>
        </w:tc>
        <w:tc>
          <w:tcPr>
            <w:tcW w:w="3150" w:type="dxa"/>
            <w:gridSpan w:val="4"/>
            <w:noWrap w:val="0"/>
            <w:vAlign w:val="center"/>
          </w:tcPr>
          <w:p w14:paraId="5FB1CBD5">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温州市中学体育教师AI素养现状调查与提升策略</w:t>
            </w:r>
          </w:p>
        </w:tc>
        <w:tc>
          <w:tcPr>
            <w:tcW w:w="2604" w:type="dxa"/>
            <w:gridSpan w:val="2"/>
            <w:noWrap w:val="0"/>
            <w:vAlign w:val="center"/>
          </w:tcPr>
          <w:p w14:paraId="675F3A7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袁毓灵</w:t>
            </w:r>
          </w:p>
        </w:tc>
      </w:tr>
      <w:tr w14:paraId="3039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C536A9B">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7C4DA00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徐铖轩</w:t>
            </w:r>
          </w:p>
        </w:tc>
        <w:tc>
          <w:tcPr>
            <w:tcW w:w="945" w:type="dxa"/>
            <w:gridSpan w:val="2"/>
            <w:noWrap w:val="0"/>
            <w:vAlign w:val="center"/>
          </w:tcPr>
          <w:p w14:paraId="1B6C7739">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6202122045</w:t>
            </w:r>
          </w:p>
        </w:tc>
        <w:tc>
          <w:tcPr>
            <w:tcW w:w="3150" w:type="dxa"/>
            <w:gridSpan w:val="4"/>
            <w:noWrap w:val="0"/>
            <w:vAlign w:val="center"/>
          </w:tcPr>
          <w:p w14:paraId="2FD19D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“赣超”足球联赛运营模式、困境与优化路径研究</w:t>
            </w:r>
          </w:p>
        </w:tc>
        <w:tc>
          <w:tcPr>
            <w:tcW w:w="2604" w:type="dxa"/>
            <w:gridSpan w:val="2"/>
            <w:noWrap w:val="0"/>
            <w:vAlign w:val="center"/>
          </w:tcPr>
          <w:p w14:paraId="3182FE0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熊俊华</w:t>
            </w:r>
          </w:p>
        </w:tc>
      </w:tr>
      <w:tr w14:paraId="6EB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888D896">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1D5F07F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何颖妍</w:t>
            </w:r>
          </w:p>
        </w:tc>
        <w:tc>
          <w:tcPr>
            <w:tcW w:w="945" w:type="dxa"/>
            <w:gridSpan w:val="2"/>
            <w:noWrap w:val="0"/>
            <w:vAlign w:val="center"/>
          </w:tcPr>
          <w:p w14:paraId="6A8A920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6203122004</w:t>
            </w:r>
          </w:p>
        </w:tc>
        <w:tc>
          <w:tcPr>
            <w:tcW w:w="3150" w:type="dxa"/>
            <w:gridSpan w:val="4"/>
            <w:shd w:val="clear"/>
            <w:noWrap w:val="0"/>
            <w:vAlign w:val="center"/>
          </w:tcPr>
          <w:p w14:paraId="37A0D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新规则下艺术体操成年组个人项目带操动作编排与分析——以2025年全国艺术体操冠军赛带操前8名为例</w:t>
            </w:r>
          </w:p>
        </w:tc>
        <w:tc>
          <w:tcPr>
            <w:tcW w:w="2604" w:type="dxa"/>
            <w:gridSpan w:val="2"/>
            <w:noWrap w:val="0"/>
            <w:vAlign w:val="center"/>
          </w:tcPr>
          <w:p w14:paraId="296F173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刘晓媛</w:t>
            </w:r>
          </w:p>
        </w:tc>
      </w:tr>
      <w:tr w14:paraId="44F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2E7AB68">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0E9C891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刘延博</w:t>
            </w:r>
          </w:p>
        </w:tc>
        <w:tc>
          <w:tcPr>
            <w:tcW w:w="945" w:type="dxa"/>
            <w:gridSpan w:val="2"/>
            <w:noWrap w:val="0"/>
            <w:vAlign w:val="center"/>
          </w:tcPr>
          <w:p w14:paraId="3350F2E4">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6203122012</w:t>
            </w:r>
          </w:p>
        </w:tc>
        <w:tc>
          <w:tcPr>
            <w:tcW w:w="3150" w:type="dxa"/>
            <w:gridSpan w:val="4"/>
            <w:noWrap w:val="0"/>
            <w:vAlign w:val="center"/>
          </w:tcPr>
          <w:p w14:paraId="2E4D288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高校体育社团影响大学生体育参与的调查与研究——以南昌大学为例</w:t>
            </w:r>
          </w:p>
        </w:tc>
        <w:tc>
          <w:tcPr>
            <w:tcW w:w="2604" w:type="dxa"/>
            <w:gridSpan w:val="2"/>
            <w:noWrap w:val="0"/>
            <w:vAlign w:val="center"/>
          </w:tcPr>
          <w:p w14:paraId="2166D38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何明辉</w:t>
            </w:r>
          </w:p>
        </w:tc>
      </w:tr>
      <w:tr w14:paraId="728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192E239">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52C9167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丁家伟</w:t>
            </w:r>
          </w:p>
        </w:tc>
        <w:tc>
          <w:tcPr>
            <w:tcW w:w="945" w:type="dxa"/>
            <w:gridSpan w:val="2"/>
            <w:noWrap w:val="0"/>
            <w:vAlign w:val="center"/>
          </w:tcPr>
          <w:p w14:paraId="05DD093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6203122013</w:t>
            </w:r>
          </w:p>
        </w:tc>
        <w:tc>
          <w:tcPr>
            <w:tcW w:w="3150" w:type="dxa"/>
            <w:gridSpan w:val="4"/>
            <w:noWrap w:val="0"/>
            <w:vAlign w:val="center"/>
          </w:tcPr>
          <w:p w14:paraId="1A17C864">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《江西省“赣超”联赛竞技水平与竞赛体系分析》</w:t>
            </w:r>
          </w:p>
        </w:tc>
        <w:tc>
          <w:tcPr>
            <w:tcW w:w="2604" w:type="dxa"/>
            <w:gridSpan w:val="2"/>
            <w:noWrap w:val="0"/>
            <w:vAlign w:val="center"/>
          </w:tcPr>
          <w:p w14:paraId="221E412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熊俊华</w:t>
            </w:r>
          </w:p>
        </w:tc>
      </w:tr>
      <w:tr w14:paraId="66C3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544FF87">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3B8D226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吴东杰</w:t>
            </w:r>
          </w:p>
        </w:tc>
        <w:tc>
          <w:tcPr>
            <w:tcW w:w="945" w:type="dxa"/>
            <w:gridSpan w:val="2"/>
            <w:noWrap w:val="0"/>
            <w:vAlign w:val="center"/>
          </w:tcPr>
          <w:p w14:paraId="43883BD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6203122019</w:t>
            </w:r>
          </w:p>
        </w:tc>
        <w:tc>
          <w:tcPr>
            <w:tcW w:w="3150" w:type="dxa"/>
            <w:gridSpan w:val="4"/>
            <w:noWrap w:val="0"/>
            <w:vAlign w:val="center"/>
          </w:tcPr>
          <w:p w14:paraId="4970EAA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协同发展视角下孝义市第六中学校园足球与老爷车足球俱乐部合作发展研究</w:t>
            </w:r>
          </w:p>
        </w:tc>
        <w:tc>
          <w:tcPr>
            <w:tcW w:w="2604" w:type="dxa"/>
            <w:gridSpan w:val="2"/>
            <w:noWrap w:val="0"/>
            <w:vAlign w:val="center"/>
          </w:tcPr>
          <w:p w14:paraId="37B5B84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卢怀飞</w:t>
            </w:r>
          </w:p>
        </w:tc>
      </w:tr>
      <w:tr w14:paraId="7034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E75E1AE">
            <w:pPr>
              <w:numPr>
                <w:ilvl w:val="0"/>
                <w:numId w:val="1"/>
              </w:numPr>
              <w:ind w:left="42" w:leftChars="0" w:firstLine="0" w:firstLineChars="0"/>
              <w:jc w:val="center"/>
              <w:rPr>
                <w:rFonts w:hint="eastAsia" w:ascii="微软雅黑" w:hAnsi="微软雅黑" w:eastAsia="微软雅黑"/>
              </w:rPr>
            </w:pPr>
          </w:p>
        </w:tc>
        <w:tc>
          <w:tcPr>
            <w:tcW w:w="945" w:type="dxa"/>
            <w:gridSpan w:val="2"/>
            <w:noWrap w:val="0"/>
            <w:vAlign w:val="center"/>
          </w:tcPr>
          <w:p w14:paraId="1794AC8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肖宇宸</w:t>
            </w:r>
          </w:p>
        </w:tc>
        <w:tc>
          <w:tcPr>
            <w:tcW w:w="945" w:type="dxa"/>
            <w:gridSpan w:val="2"/>
            <w:noWrap w:val="0"/>
            <w:vAlign w:val="center"/>
          </w:tcPr>
          <w:p w14:paraId="4DCF6BB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6203122027</w:t>
            </w:r>
          </w:p>
        </w:tc>
        <w:tc>
          <w:tcPr>
            <w:tcW w:w="3150" w:type="dxa"/>
            <w:gridSpan w:val="4"/>
            <w:noWrap w:val="0"/>
            <w:vAlign w:val="center"/>
          </w:tcPr>
          <w:p w14:paraId="1612DD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运动动机对南昌大学高水平运动队凝聚力的影响研究</w:t>
            </w:r>
          </w:p>
        </w:tc>
        <w:tc>
          <w:tcPr>
            <w:tcW w:w="2604" w:type="dxa"/>
            <w:gridSpan w:val="2"/>
            <w:noWrap w:val="0"/>
            <w:vAlign w:val="center"/>
          </w:tcPr>
          <w:p w14:paraId="195D52B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章赛清</w:t>
            </w:r>
          </w:p>
        </w:tc>
      </w:tr>
      <w:tr w14:paraId="724C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8FC0B4E">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17</w:t>
            </w:r>
          </w:p>
        </w:tc>
        <w:tc>
          <w:tcPr>
            <w:tcW w:w="945" w:type="dxa"/>
            <w:gridSpan w:val="2"/>
            <w:noWrap w:val="0"/>
            <w:vAlign w:val="center"/>
          </w:tcPr>
          <w:p w14:paraId="4C6CABD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余珂</w:t>
            </w:r>
          </w:p>
        </w:tc>
        <w:tc>
          <w:tcPr>
            <w:tcW w:w="945" w:type="dxa"/>
            <w:gridSpan w:val="2"/>
            <w:noWrap w:val="0"/>
            <w:vAlign w:val="center"/>
          </w:tcPr>
          <w:p w14:paraId="1BAD18B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6203122028</w:t>
            </w:r>
          </w:p>
        </w:tc>
        <w:tc>
          <w:tcPr>
            <w:tcW w:w="3150" w:type="dxa"/>
            <w:gridSpan w:val="4"/>
            <w:noWrap w:val="0"/>
            <w:vAlign w:val="center"/>
          </w:tcPr>
          <w:p w14:paraId="7B9FBF9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2025年世界运动会啦啦操比赛双人花球成套动作难度特征研究——以前八名为例</w:t>
            </w:r>
          </w:p>
        </w:tc>
        <w:tc>
          <w:tcPr>
            <w:tcW w:w="2604" w:type="dxa"/>
            <w:gridSpan w:val="2"/>
            <w:noWrap w:val="0"/>
            <w:vAlign w:val="center"/>
          </w:tcPr>
          <w:p w14:paraId="77CC282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王道杰</w:t>
            </w:r>
          </w:p>
        </w:tc>
      </w:tr>
      <w:tr w14:paraId="5B10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EBF159D">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18</w:t>
            </w:r>
          </w:p>
        </w:tc>
        <w:tc>
          <w:tcPr>
            <w:tcW w:w="945" w:type="dxa"/>
            <w:gridSpan w:val="2"/>
            <w:noWrap w:val="0"/>
            <w:vAlign w:val="center"/>
          </w:tcPr>
          <w:p w14:paraId="17C7D86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陈险峰</w:t>
            </w:r>
          </w:p>
        </w:tc>
        <w:tc>
          <w:tcPr>
            <w:tcW w:w="945" w:type="dxa"/>
            <w:gridSpan w:val="2"/>
            <w:noWrap w:val="0"/>
            <w:vAlign w:val="center"/>
          </w:tcPr>
          <w:p w14:paraId="37CCB919">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6203122029</w:t>
            </w:r>
          </w:p>
        </w:tc>
        <w:tc>
          <w:tcPr>
            <w:tcW w:w="3150" w:type="dxa"/>
            <w:gridSpan w:val="4"/>
            <w:noWrap w:val="0"/>
            <w:vAlign w:val="center"/>
          </w:tcPr>
          <w:p w14:paraId="63887DE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体育锻炼对南昌大学本科生身体羞耻感的影响研究</w:t>
            </w:r>
          </w:p>
        </w:tc>
        <w:tc>
          <w:tcPr>
            <w:tcW w:w="2604" w:type="dxa"/>
            <w:gridSpan w:val="2"/>
            <w:noWrap w:val="0"/>
            <w:vAlign w:val="center"/>
          </w:tcPr>
          <w:p w14:paraId="0627E7B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罗明凤</w:t>
            </w:r>
          </w:p>
        </w:tc>
      </w:tr>
      <w:tr w14:paraId="0C40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B839631">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19</w:t>
            </w:r>
          </w:p>
        </w:tc>
        <w:tc>
          <w:tcPr>
            <w:tcW w:w="945" w:type="dxa"/>
            <w:gridSpan w:val="2"/>
            <w:noWrap w:val="0"/>
            <w:vAlign w:val="center"/>
          </w:tcPr>
          <w:p w14:paraId="4C960D3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朱文豪</w:t>
            </w:r>
          </w:p>
        </w:tc>
        <w:tc>
          <w:tcPr>
            <w:tcW w:w="945" w:type="dxa"/>
            <w:gridSpan w:val="2"/>
            <w:noWrap w:val="0"/>
            <w:vAlign w:val="center"/>
          </w:tcPr>
          <w:p w14:paraId="53613D4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6203122032</w:t>
            </w:r>
          </w:p>
        </w:tc>
        <w:tc>
          <w:tcPr>
            <w:tcW w:w="3150" w:type="dxa"/>
            <w:gridSpan w:val="4"/>
            <w:noWrap w:val="0"/>
            <w:vAlign w:val="center"/>
          </w:tcPr>
          <w:p w14:paraId="61B7065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新余市中小学校园足球联赛开展现状及优化路径研究</w:t>
            </w:r>
          </w:p>
        </w:tc>
        <w:tc>
          <w:tcPr>
            <w:tcW w:w="2604" w:type="dxa"/>
            <w:gridSpan w:val="2"/>
            <w:noWrap w:val="0"/>
            <w:vAlign w:val="center"/>
          </w:tcPr>
          <w:p w14:paraId="280616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韩超</w:t>
            </w:r>
          </w:p>
        </w:tc>
      </w:tr>
      <w:tr w14:paraId="4C9C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4A9F6DF">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20</w:t>
            </w:r>
          </w:p>
        </w:tc>
        <w:tc>
          <w:tcPr>
            <w:tcW w:w="945" w:type="dxa"/>
            <w:gridSpan w:val="2"/>
            <w:noWrap w:val="0"/>
            <w:vAlign w:val="center"/>
          </w:tcPr>
          <w:p w14:paraId="67F36AC8">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余君昊</w:t>
            </w:r>
          </w:p>
        </w:tc>
        <w:tc>
          <w:tcPr>
            <w:tcW w:w="945" w:type="dxa"/>
            <w:gridSpan w:val="2"/>
            <w:noWrap w:val="0"/>
            <w:vAlign w:val="center"/>
          </w:tcPr>
          <w:p w14:paraId="73009F7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6203122034</w:t>
            </w:r>
          </w:p>
        </w:tc>
        <w:tc>
          <w:tcPr>
            <w:tcW w:w="3150" w:type="dxa"/>
            <w:gridSpan w:val="4"/>
            <w:noWrap w:val="0"/>
            <w:vAlign w:val="center"/>
          </w:tcPr>
          <w:p w14:paraId="4B45B49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南昌市击剑俱乐部运营研究</w:t>
            </w:r>
          </w:p>
        </w:tc>
        <w:tc>
          <w:tcPr>
            <w:tcW w:w="2604" w:type="dxa"/>
            <w:gridSpan w:val="2"/>
            <w:noWrap w:val="0"/>
            <w:vAlign w:val="center"/>
          </w:tcPr>
          <w:p w14:paraId="62E6F7B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袁伟巍</w:t>
            </w:r>
          </w:p>
        </w:tc>
      </w:tr>
      <w:tr w14:paraId="248F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BE92BB7">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21</w:t>
            </w:r>
          </w:p>
        </w:tc>
        <w:tc>
          <w:tcPr>
            <w:tcW w:w="945" w:type="dxa"/>
            <w:gridSpan w:val="2"/>
            <w:noWrap w:val="0"/>
            <w:vAlign w:val="center"/>
          </w:tcPr>
          <w:p w14:paraId="078FFA2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李薇琪</w:t>
            </w:r>
          </w:p>
        </w:tc>
        <w:tc>
          <w:tcPr>
            <w:tcW w:w="945" w:type="dxa"/>
            <w:gridSpan w:val="2"/>
            <w:noWrap w:val="0"/>
            <w:vAlign w:val="center"/>
          </w:tcPr>
          <w:p w14:paraId="5AD0BC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6203122043</w:t>
            </w:r>
          </w:p>
        </w:tc>
        <w:tc>
          <w:tcPr>
            <w:tcW w:w="3150" w:type="dxa"/>
            <w:gridSpan w:val="4"/>
            <w:noWrap w:val="0"/>
            <w:vAlign w:val="center"/>
          </w:tcPr>
          <w:p w14:paraId="1564A2EE">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安徽省女子铅球队运动员专项体能训练现状调查</w:t>
            </w:r>
          </w:p>
        </w:tc>
        <w:tc>
          <w:tcPr>
            <w:tcW w:w="2604" w:type="dxa"/>
            <w:gridSpan w:val="2"/>
            <w:noWrap w:val="0"/>
            <w:vAlign w:val="center"/>
          </w:tcPr>
          <w:p w14:paraId="4E8880A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韩超</w:t>
            </w:r>
          </w:p>
        </w:tc>
      </w:tr>
      <w:tr w14:paraId="7E7A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7FFCA6F">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22</w:t>
            </w:r>
          </w:p>
        </w:tc>
        <w:tc>
          <w:tcPr>
            <w:tcW w:w="945" w:type="dxa"/>
            <w:gridSpan w:val="2"/>
            <w:noWrap w:val="0"/>
            <w:vAlign w:val="center"/>
          </w:tcPr>
          <w:p w14:paraId="2DA8A14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张传宏</w:t>
            </w:r>
          </w:p>
        </w:tc>
        <w:tc>
          <w:tcPr>
            <w:tcW w:w="945" w:type="dxa"/>
            <w:gridSpan w:val="2"/>
            <w:noWrap w:val="0"/>
            <w:vAlign w:val="center"/>
          </w:tcPr>
          <w:p w14:paraId="36196FD6">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6203122043</w:t>
            </w:r>
          </w:p>
        </w:tc>
        <w:tc>
          <w:tcPr>
            <w:tcW w:w="3150" w:type="dxa"/>
            <w:gridSpan w:val="4"/>
            <w:noWrap w:val="0"/>
            <w:vAlign w:val="center"/>
          </w:tcPr>
          <w:p w14:paraId="09272944">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瑞昌市羽毛球俱乐部发展现状研究</w:t>
            </w:r>
          </w:p>
        </w:tc>
        <w:tc>
          <w:tcPr>
            <w:tcW w:w="2604" w:type="dxa"/>
            <w:gridSpan w:val="2"/>
            <w:noWrap w:val="0"/>
            <w:vAlign w:val="center"/>
          </w:tcPr>
          <w:p w14:paraId="543E045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章红兰</w:t>
            </w:r>
          </w:p>
        </w:tc>
      </w:tr>
      <w:tr w14:paraId="3EF4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A8F69DA">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23</w:t>
            </w:r>
          </w:p>
        </w:tc>
        <w:tc>
          <w:tcPr>
            <w:tcW w:w="945" w:type="dxa"/>
            <w:gridSpan w:val="2"/>
            <w:noWrap w:val="0"/>
            <w:vAlign w:val="center"/>
          </w:tcPr>
          <w:p w14:paraId="6FC0405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林靖涵</w:t>
            </w:r>
          </w:p>
        </w:tc>
        <w:tc>
          <w:tcPr>
            <w:tcW w:w="945" w:type="dxa"/>
            <w:gridSpan w:val="2"/>
            <w:noWrap w:val="0"/>
            <w:vAlign w:val="center"/>
          </w:tcPr>
          <w:p w14:paraId="1ACC80F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6203122050</w:t>
            </w:r>
          </w:p>
        </w:tc>
        <w:tc>
          <w:tcPr>
            <w:tcW w:w="3150" w:type="dxa"/>
            <w:gridSpan w:val="4"/>
            <w:noWrap w:val="0"/>
            <w:vAlign w:val="center"/>
          </w:tcPr>
          <w:p w14:paraId="372AB1F7">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竞技健美操世界冠军滕浩的运动生涯个案研究</w:t>
            </w:r>
          </w:p>
        </w:tc>
        <w:tc>
          <w:tcPr>
            <w:tcW w:w="2604" w:type="dxa"/>
            <w:gridSpan w:val="2"/>
            <w:noWrap w:val="0"/>
            <w:vAlign w:val="center"/>
          </w:tcPr>
          <w:p w14:paraId="5C6F4DD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王惠敏</w:t>
            </w:r>
          </w:p>
        </w:tc>
      </w:tr>
      <w:tr w14:paraId="6D12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C4A0D29">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24</w:t>
            </w:r>
          </w:p>
        </w:tc>
        <w:tc>
          <w:tcPr>
            <w:tcW w:w="945" w:type="dxa"/>
            <w:gridSpan w:val="2"/>
            <w:noWrap w:val="0"/>
            <w:vAlign w:val="center"/>
          </w:tcPr>
          <w:p w14:paraId="24838D79">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朱冰雁</w:t>
            </w:r>
          </w:p>
        </w:tc>
        <w:tc>
          <w:tcPr>
            <w:tcW w:w="945" w:type="dxa"/>
            <w:gridSpan w:val="2"/>
            <w:noWrap w:val="0"/>
            <w:vAlign w:val="center"/>
          </w:tcPr>
          <w:p w14:paraId="510A32D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6203122051</w:t>
            </w:r>
          </w:p>
        </w:tc>
        <w:tc>
          <w:tcPr>
            <w:tcW w:w="3150" w:type="dxa"/>
            <w:gridSpan w:val="4"/>
            <w:noWrap w:val="0"/>
            <w:vAlign w:val="center"/>
          </w:tcPr>
          <w:p w14:paraId="1BC5B3D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运动训练专业学生AI素养现状调查——以南昌大学为例</w:t>
            </w:r>
          </w:p>
        </w:tc>
        <w:tc>
          <w:tcPr>
            <w:tcW w:w="2604" w:type="dxa"/>
            <w:gridSpan w:val="2"/>
            <w:noWrap w:val="0"/>
            <w:vAlign w:val="center"/>
          </w:tcPr>
          <w:p w14:paraId="5D87DC0E">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袁毓灵</w:t>
            </w:r>
          </w:p>
        </w:tc>
      </w:tr>
      <w:tr w14:paraId="60CE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85CF890">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25</w:t>
            </w:r>
          </w:p>
        </w:tc>
        <w:tc>
          <w:tcPr>
            <w:tcW w:w="945" w:type="dxa"/>
            <w:gridSpan w:val="2"/>
            <w:noWrap w:val="0"/>
            <w:vAlign w:val="center"/>
          </w:tcPr>
          <w:p w14:paraId="6C1DD915">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蔡蕾</w:t>
            </w:r>
          </w:p>
        </w:tc>
        <w:tc>
          <w:tcPr>
            <w:tcW w:w="945" w:type="dxa"/>
            <w:gridSpan w:val="2"/>
            <w:noWrap w:val="0"/>
            <w:vAlign w:val="center"/>
          </w:tcPr>
          <w:p w14:paraId="3E1C0503">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6203122061</w:t>
            </w:r>
          </w:p>
        </w:tc>
        <w:tc>
          <w:tcPr>
            <w:tcW w:w="3150" w:type="dxa"/>
            <w:gridSpan w:val="4"/>
            <w:noWrap w:val="0"/>
            <w:vAlign w:val="center"/>
          </w:tcPr>
          <w:p w14:paraId="637BDCAB">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体育专业与非体育专业大学生AI素养影响因素探究——以南昌大学为例</w:t>
            </w:r>
          </w:p>
        </w:tc>
        <w:tc>
          <w:tcPr>
            <w:tcW w:w="2604" w:type="dxa"/>
            <w:gridSpan w:val="2"/>
            <w:noWrap w:val="0"/>
            <w:vAlign w:val="center"/>
          </w:tcPr>
          <w:p w14:paraId="1EBBF054">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袁毓灵</w:t>
            </w:r>
          </w:p>
        </w:tc>
      </w:tr>
      <w:tr w14:paraId="7E42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43DBA56">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26</w:t>
            </w:r>
          </w:p>
        </w:tc>
        <w:tc>
          <w:tcPr>
            <w:tcW w:w="945" w:type="dxa"/>
            <w:gridSpan w:val="2"/>
            <w:noWrap w:val="0"/>
            <w:vAlign w:val="center"/>
          </w:tcPr>
          <w:p w14:paraId="0C41132E">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王志伟</w:t>
            </w:r>
          </w:p>
        </w:tc>
        <w:tc>
          <w:tcPr>
            <w:tcW w:w="945" w:type="dxa"/>
            <w:gridSpan w:val="2"/>
            <w:noWrap w:val="0"/>
            <w:vAlign w:val="center"/>
          </w:tcPr>
          <w:p w14:paraId="48EF3A9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6203122062</w:t>
            </w:r>
          </w:p>
        </w:tc>
        <w:tc>
          <w:tcPr>
            <w:tcW w:w="3150" w:type="dxa"/>
            <w:gridSpan w:val="4"/>
            <w:noWrap w:val="0"/>
            <w:vAlign w:val="center"/>
          </w:tcPr>
          <w:p w14:paraId="00D2863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SAQ训练法对南昌大学男子足球队队员快速变向移动能力的影响研究</w:t>
            </w:r>
          </w:p>
        </w:tc>
        <w:tc>
          <w:tcPr>
            <w:tcW w:w="2604" w:type="dxa"/>
            <w:gridSpan w:val="2"/>
            <w:noWrap w:val="0"/>
            <w:vAlign w:val="center"/>
          </w:tcPr>
          <w:p w14:paraId="04329F2F">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秦琴</w:t>
            </w:r>
          </w:p>
        </w:tc>
      </w:tr>
      <w:tr w14:paraId="605C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1A64713">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27</w:t>
            </w:r>
          </w:p>
        </w:tc>
        <w:tc>
          <w:tcPr>
            <w:tcW w:w="945" w:type="dxa"/>
            <w:gridSpan w:val="2"/>
            <w:noWrap w:val="0"/>
            <w:vAlign w:val="center"/>
          </w:tcPr>
          <w:p w14:paraId="1A4A541B">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潘逸阳</w:t>
            </w:r>
          </w:p>
        </w:tc>
        <w:tc>
          <w:tcPr>
            <w:tcW w:w="945" w:type="dxa"/>
            <w:gridSpan w:val="2"/>
            <w:noWrap w:val="0"/>
            <w:vAlign w:val="center"/>
          </w:tcPr>
          <w:p w14:paraId="46713925">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6203122068</w:t>
            </w:r>
          </w:p>
        </w:tc>
        <w:tc>
          <w:tcPr>
            <w:tcW w:w="3150" w:type="dxa"/>
            <w:gridSpan w:val="4"/>
            <w:noWrap w:val="0"/>
            <w:vAlign w:val="center"/>
          </w:tcPr>
          <w:p w14:paraId="62064300">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基于双三段统计法对王楚钦在2025年多哈世乒赛中的技战术分析</w:t>
            </w:r>
          </w:p>
        </w:tc>
        <w:tc>
          <w:tcPr>
            <w:tcW w:w="2604" w:type="dxa"/>
            <w:gridSpan w:val="2"/>
            <w:noWrap w:val="0"/>
            <w:vAlign w:val="center"/>
          </w:tcPr>
          <w:p w14:paraId="044C0E0A">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张玉华</w:t>
            </w:r>
          </w:p>
        </w:tc>
      </w:tr>
      <w:tr w14:paraId="0902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27FEE91">
            <w:pPr>
              <w:ind w:left="42" w:leftChars="0" w:firstLine="0" w:firstLineChars="0"/>
              <w:jc w:val="center"/>
              <w:rPr>
                <w:rFonts w:hint="default" w:ascii="微软雅黑" w:hAnsi="微软雅黑" w:eastAsia="微软雅黑"/>
                <w:lang w:val="en-US" w:eastAsia="zh-CN"/>
              </w:rPr>
            </w:pPr>
            <w:r>
              <w:rPr>
                <w:rFonts w:hint="eastAsia" w:ascii="微软雅黑" w:hAnsi="微软雅黑" w:eastAsia="微软雅黑"/>
                <w:lang w:val="en-US" w:eastAsia="zh-CN"/>
              </w:rPr>
              <w:t>28</w:t>
            </w:r>
          </w:p>
        </w:tc>
        <w:tc>
          <w:tcPr>
            <w:tcW w:w="945" w:type="dxa"/>
            <w:gridSpan w:val="2"/>
            <w:noWrap w:val="0"/>
            <w:vAlign w:val="center"/>
          </w:tcPr>
          <w:p w14:paraId="65931D8D">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王赞理</w:t>
            </w:r>
          </w:p>
        </w:tc>
        <w:tc>
          <w:tcPr>
            <w:tcW w:w="945" w:type="dxa"/>
            <w:gridSpan w:val="2"/>
            <w:noWrap w:val="0"/>
            <w:vAlign w:val="center"/>
          </w:tcPr>
          <w:p w14:paraId="6EA5C2C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6203122069</w:t>
            </w:r>
          </w:p>
        </w:tc>
        <w:tc>
          <w:tcPr>
            <w:tcW w:w="3150" w:type="dxa"/>
            <w:gridSpan w:val="4"/>
            <w:noWrap w:val="0"/>
            <w:vAlign w:val="center"/>
          </w:tcPr>
          <w:p w14:paraId="59D99D31">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体育素养培养视域下成都市武侯区初级中学足球课程开展研究</w:t>
            </w:r>
          </w:p>
        </w:tc>
        <w:tc>
          <w:tcPr>
            <w:tcW w:w="2604" w:type="dxa"/>
            <w:gridSpan w:val="2"/>
            <w:noWrap w:val="0"/>
            <w:vAlign w:val="center"/>
          </w:tcPr>
          <w:p w14:paraId="19890632">
            <w:pPr>
              <w:keepNext w:val="0"/>
              <w:keepLines w:val="0"/>
              <w:widowControl/>
              <w:suppressLineNumbers w:val="0"/>
              <w:jc w:val="center"/>
              <w:textAlignment w:val="center"/>
              <w:rPr>
                <w:rFonts w:hint="eastAsia" w:ascii="微软雅黑" w:hAnsi="微软雅黑" w:eastAsia="微软雅黑"/>
                <w:lang w:val="en-US" w:eastAsia="zh-CN"/>
              </w:rPr>
            </w:pPr>
            <w:r>
              <w:rPr>
                <w:rFonts w:hint="eastAsia" w:ascii="宋体" w:hAnsi="宋体" w:eastAsia="宋体" w:cs="宋体"/>
                <w:i w:val="0"/>
                <w:iCs w:val="0"/>
                <w:color w:val="000000"/>
                <w:kern w:val="0"/>
                <w:sz w:val="22"/>
                <w:szCs w:val="22"/>
                <w:u w:val="none"/>
                <w:lang w:val="en-US" w:eastAsia="zh-CN" w:bidi="ar"/>
              </w:rPr>
              <w:t>齐书春</w:t>
            </w:r>
          </w:p>
        </w:tc>
      </w:tr>
    </w:tbl>
    <w:p w14:paraId="63059A37">
      <w:pPr>
        <w:ind w:left="42" w:leftChars="0" w:firstLine="0" w:firstLineChars="0"/>
        <w:jc w:val="center"/>
        <w:rPr>
          <w:rFonts w:hint="eastAsia" w:ascii="微软雅黑" w:hAnsi="微软雅黑" w:eastAsia="微软雅黑"/>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1A7D"/>
    <w:multiLevelType w:val="singleLevel"/>
    <w:tmpl w:val="AD381A7D"/>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E5"/>
    <w:rsid w:val="00036675"/>
    <w:rsid w:val="000E1E7E"/>
    <w:rsid w:val="0014728C"/>
    <w:rsid w:val="00182D9A"/>
    <w:rsid w:val="001F4A75"/>
    <w:rsid w:val="00221278"/>
    <w:rsid w:val="00250D5C"/>
    <w:rsid w:val="00254A9D"/>
    <w:rsid w:val="002A6BFA"/>
    <w:rsid w:val="002E6BA5"/>
    <w:rsid w:val="00316AB8"/>
    <w:rsid w:val="0038664F"/>
    <w:rsid w:val="004128C1"/>
    <w:rsid w:val="00516656"/>
    <w:rsid w:val="00586E53"/>
    <w:rsid w:val="00632B6B"/>
    <w:rsid w:val="006913B9"/>
    <w:rsid w:val="007804E5"/>
    <w:rsid w:val="007B0633"/>
    <w:rsid w:val="007F0AEC"/>
    <w:rsid w:val="00817BAA"/>
    <w:rsid w:val="008679C2"/>
    <w:rsid w:val="008746C8"/>
    <w:rsid w:val="00941098"/>
    <w:rsid w:val="00963542"/>
    <w:rsid w:val="00980299"/>
    <w:rsid w:val="009C26E9"/>
    <w:rsid w:val="00A9221F"/>
    <w:rsid w:val="00AF64DD"/>
    <w:rsid w:val="00B07FEC"/>
    <w:rsid w:val="00B12ED7"/>
    <w:rsid w:val="00B236A9"/>
    <w:rsid w:val="00B96C49"/>
    <w:rsid w:val="00BC306E"/>
    <w:rsid w:val="00C20111"/>
    <w:rsid w:val="00C3502C"/>
    <w:rsid w:val="00CF6AE4"/>
    <w:rsid w:val="00DC0D27"/>
    <w:rsid w:val="00DC35AD"/>
    <w:rsid w:val="00ED4C71"/>
    <w:rsid w:val="00F246E8"/>
    <w:rsid w:val="00F370B9"/>
    <w:rsid w:val="00F400A0"/>
    <w:rsid w:val="00FC5F0C"/>
    <w:rsid w:val="121436B4"/>
    <w:rsid w:val="1B0F1530"/>
    <w:rsid w:val="28056539"/>
    <w:rsid w:val="299B58D4"/>
    <w:rsid w:val="3AC24F19"/>
    <w:rsid w:val="444959D6"/>
    <w:rsid w:val="4A0F5508"/>
    <w:rsid w:val="516273A3"/>
    <w:rsid w:val="6D166A67"/>
    <w:rsid w:val="76DB009D"/>
    <w:rsid w:val="7DEB334A"/>
    <w:rsid w:val="C93F84AE"/>
    <w:rsid w:val="CFF25779"/>
    <w:rsid w:val="EFFEE022"/>
    <w:rsid w:val="FBCB0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1045</Words>
  <Characters>1342</Characters>
  <Lines>1</Lines>
  <Paragraphs>1</Paragraphs>
  <TotalTime>2</TotalTime>
  <ScaleCrop>false</ScaleCrop>
  <LinksUpToDate>false</LinksUpToDate>
  <CharactersWithSpaces>1359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2016-04-29T18:24:00Z</dcterms:created>
  <dc:creator>Administrator</dc:creator>
  <cp:lastModifiedBy>Lynn</cp:lastModifiedBy>
  <dcterms:modified xsi:type="dcterms:W3CDTF">2026-05-18T02:36:58Z</dcterms:modified>
  <dc:title>附件一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5C1ACF9B9C6EFFCE88DD066A362F760F_43</vt:lpwstr>
  </property>
  <property fmtid="{D5CDD505-2E9C-101B-9397-08002B2CF9AE}" pid="4" name="KSOTemplateDocerSaveRecord">
    <vt:lpwstr>eyJoZGlkIjoiMzcyYjNkNjYxYjYwY2YzNWVmYjMwMzNmN2M0MmYwYjUiLCJ1c2VySWQiOiI0MTg0MjcyMjIifQ==</vt:lpwstr>
  </property>
</Properties>
</file>